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141CD" w:rsidRPr="005D47AF" w:rsidRDefault="0044652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5D47AF">
        <w:rPr>
          <w:rFonts w:ascii="Arial" w:eastAsia="Arial" w:hAnsi="Arial" w:cs="Arial"/>
          <w:b/>
          <w:color w:val="000000"/>
          <w:sz w:val="20"/>
          <w:szCs w:val="20"/>
        </w:rPr>
        <w:t>MANIFIESTOS GENERALES</w:t>
      </w:r>
    </w:p>
    <w:p w14:paraId="00000002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5D47AF">
        <w:rPr>
          <w:sz w:val="14"/>
          <w:szCs w:val="14"/>
        </w:rPr>
        <w:t xml:space="preserve"> </w:t>
      </w:r>
      <w:r w:rsidRPr="005D47AF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 sido determinada de manera independiente, sin consultar, comunicar o acordar con ningún otro participante. Así mismo, mani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 w:rsidRPr="005D47AF"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 w:rsidRPr="005D47AF">
        <w:rPr>
          <w:rFonts w:ascii="Calibri" w:eastAsia="Calibri" w:hAnsi="Calibri" w:cs="Calibri"/>
          <w:sz w:val="22"/>
          <w:szCs w:val="22"/>
        </w:rPr>
        <w:t>o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 w:rsidRPr="005D47AF">
        <w:rPr>
          <w:rFonts w:ascii="Calibri" w:eastAsia="Calibri" w:hAnsi="Calibri" w:cs="Calibri"/>
          <w:sz w:val="22"/>
          <w:szCs w:val="22"/>
        </w:rPr>
        <w:t>períodos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 w:rsidRPr="005D47AF">
        <w:rPr>
          <w:rFonts w:ascii="Calibri" w:eastAsia="Calibri" w:hAnsi="Calibri" w:cs="Calibri"/>
          <w:color w:val="000000"/>
          <w:sz w:val="22"/>
          <w:szCs w:val="22"/>
        </w:rPr>
        <w:t>rec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 w:rsidRPr="005D47AF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3141CD" w:rsidRPr="005D47AF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3141CD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>Manifies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lastRenderedPageBreak/>
        <w:t>mismas y a la Ley de Contrataciones Públicas para el Estado de Guanajuato y el Reglamento de la Ley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Contrataciones Públicas para el Estado de Guanajuato de la Administración Pública Estatal. </w:t>
      </w:r>
    </w:p>
    <w:p w14:paraId="00000018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3141CD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3EFA9839" w:rsidR="003141CD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a partir de la fecha del acto de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3141CD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 xml:space="preserve">verdad que sostengo la oferta técnica y económica presentada para la presente 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5D47AF">
        <w:rPr>
          <w:rFonts w:ascii="Calibri" w:eastAsia="Calibri" w:hAnsi="Calibri" w:cs="Calibri"/>
          <w:color w:val="000000"/>
          <w:sz w:val="22"/>
          <w:szCs w:val="22"/>
        </w:rPr>
        <w:t>, en los términos que al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efecto contempla la Ley.</w:t>
      </w:r>
    </w:p>
    <w:p w14:paraId="0000001F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3141CD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3141CD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3141CD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3141CD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3141CD" w:rsidRPr="005D47AF" w:rsidRDefault="0044652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3141CD" w:rsidRPr="005D47AF" w:rsidRDefault="0044652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berá ser modificado en redacción y ni en el </w:t>
      </w:r>
      <w:r w:rsidRPr="005D47AF">
        <w:rPr>
          <w:rFonts w:ascii="Calibri" w:eastAsia="Calibri" w:hAnsi="Calibri" w:cs="Calibri"/>
          <w:b/>
          <w:color w:val="000000"/>
          <w:sz w:val="22"/>
          <w:szCs w:val="22"/>
        </w:rPr>
        <w:t>orden presentado.</w:t>
      </w:r>
    </w:p>
    <w:p w14:paraId="0000002E" w14:textId="77777777" w:rsidR="003141CD" w:rsidRDefault="0044652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5D47AF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5D47AF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5D47AF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. </w:t>
      </w:r>
    </w:p>
    <w:p w14:paraId="0000002F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3141CD" w:rsidRDefault="003141C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3141CD" w:rsidRDefault="0044652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3141CD" w:rsidRDefault="0044652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3141CD" w:rsidRDefault="0044652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4" w14:textId="77777777" w:rsidR="003141CD" w:rsidRDefault="003141CD">
      <w:pPr>
        <w:ind w:right="-375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sectPr w:rsidR="003141C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3157AE" w14:textId="77777777" w:rsidR="00446521" w:rsidRDefault="00446521">
      <w:r>
        <w:separator/>
      </w:r>
    </w:p>
  </w:endnote>
  <w:endnote w:type="continuationSeparator" w:id="0">
    <w:p w14:paraId="42306BAD" w14:textId="77777777" w:rsidR="00446521" w:rsidRDefault="0044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3141CD" w:rsidRDefault="004465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3141CD" w:rsidRDefault="003141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3141CD" w:rsidRDefault="004465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5D47AF">
      <w:rPr>
        <w:b/>
        <w:color w:val="000000"/>
      </w:rPr>
      <w:fldChar w:fldCharType="separate"/>
    </w:r>
    <w:r w:rsidR="005D47AF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5D47AF">
      <w:rPr>
        <w:b/>
        <w:color w:val="000000"/>
      </w:rPr>
      <w:fldChar w:fldCharType="separate"/>
    </w:r>
    <w:r w:rsidR="005D47AF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3141CD" w:rsidRDefault="003141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4F97F" w14:textId="77777777" w:rsidR="00446521" w:rsidRDefault="00446521">
      <w:r>
        <w:separator/>
      </w:r>
    </w:p>
  </w:footnote>
  <w:footnote w:type="continuationSeparator" w:id="0">
    <w:p w14:paraId="3D6737CE" w14:textId="77777777" w:rsidR="00446521" w:rsidRDefault="00446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3141CD" w:rsidRPr="005D47AF" w:rsidRDefault="004465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5D47AF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3AE87A2B" w:rsidR="003141CD" w:rsidRPr="005D47AF" w:rsidRDefault="004465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5D47AF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5D47AF" w:rsidRPr="005D47AF">
      <w:rPr>
        <w:rFonts w:ascii="Arial Black" w:eastAsia="Arial Black" w:hAnsi="Arial Black" w:cs="Arial Black"/>
        <w:b/>
        <w:color w:val="000000"/>
        <w:sz w:val="22"/>
        <w:szCs w:val="22"/>
      </w:rPr>
      <w:t>M3E-46500423-1</w:t>
    </w:r>
  </w:p>
  <w:p w14:paraId="0000007A" w14:textId="77777777" w:rsidR="003141CD" w:rsidRDefault="004465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5D47AF"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DE TRES PROVEDORES</w:t>
    </w:r>
  </w:p>
  <w:p w14:paraId="0000007B" w14:textId="77777777" w:rsidR="003141CD" w:rsidRDefault="003141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3141CD" w:rsidRDefault="003141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957D6"/>
    <w:multiLevelType w:val="multilevel"/>
    <w:tmpl w:val="CBF2BD2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D512987"/>
    <w:multiLevelType w:val="multilevel"/>
    <w:tmpl w:val="DB84D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B74D5"/>
    <w:multiLevelType w:val="multilevel"/>
    <w:tmpl w:val="ABCA11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F4342"/>
    <w:multiLevelType w:val="multilevel"/>
    <w:tmpl w:val="D6D09D4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210CC"/>
    <w:multiLevelType w:val="multilevel"/>
    <w:tmpl w:val="3F980F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620319"/>
    <w:multiLevelType w:val="multilevel"/>
    <w:tmpl w:val="0E70536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64842"/>
    <w:multiLevelType w:val="multilevel"/>
    <w:tmpl w:val="B0483EF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E74718"/>
    <w:multiLevelType w:val="multilevel"/>
    <w:tmpl w:val="5DFC0B3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F0FAD"/>
    <w:multiLevelType w:val="multilevel"/>
    <w:tmpl w:val="4044C6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41CD"/>
    <w:rsid w:val="003141CD"/>
    <w:rsid w:val="00446521"/>
    <w:rsid w:val="005D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2</cp:revision>
  <dcterms:created xsi:type="dcterms:W3CDTF">2018-06-19T16:42:00Z</dcterms:created>
  <dcterms:modified xsi:type="dcterms:W3CDTF">2023-03-06T17:56:00Z</dcterms:modified>
</cp:coreProperties>
</file>